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76F8" w14:textId="77777777" w:rsidR="00C40AA1" w:rsidRPr="003A57E1" w:rsidRDefault="003A57E1" w:rsidP="003A57E1">
      <w:pPr>
        <w:jc w:val="center"/>
        <w:rPr>
          <w:b/>
          <w:u w:val="single"/>
        </w:rPr>
      </w:pPr>
      <w:r w:rsidRPr="003A57E1">
        <w:rPr>
          <w:b/>
          <w:u w:val="single"/>
        </w:rPr>
        <w:t>XS Stress</w:t>
      </w:r>
    </w:p>
    <w:p w14:paraId="6C1AC096" w14:textId="77777777" w:rsidR="003A57E1" w:rsidRDefault="003A57E1">
      <w:hyperlink r:id="rId6" w:history="1">
        <w:r w:rsidRPr="002235DA">
          <w:rPr>
            <w:rStyle w:val="Hyperlink"/>
          </w:rPr>
          <w:t>https://www.nfb.ca/film/xs_stress_teens_take_control/</w:t>
        </w:r>
      </w:hyperlink>
      <w:r>
        <w:t xml:space="preserve"> </w:t>
      </w:r>
    </w:p>
    <w:p w14:paraId="595B390B" w14:textId="77777777" w:rsidR="003A57E1" w:rsidRDefault="003A57E1"/>
    <w:p w14:paraId="1BA85342" w14:textId="77777777" w:rsidR="003A57E1" w:rsidRDefault="00BA6486" w:rsidP="00BA6486">
      <w:pPr>
        <w:tabs>
          <w:tab w:val="right" w:pos="8647"/>
        </w:tabs>
        <w:spacing w:line="360" w:lineRule="auto"/>
      </w:pPr>
      <w:r w:rsidRPr="003A57E1">
        <w:t>Did your impression of these three people change after watching the video? How?</w:t>
      </w:r>
    </w:p>
    <w:p w14:paraId="238ED2E9" w14:textId="77777777" w:rsidR="00E112D7" w:rsidRDefault="00E112D7" w:rsidP="00BA6486">
      <w:pPr>
        <w:tabs>
          <w:tab w:val="right" w:pos="8647"/>
        </w:tabs>
        <w:spacing w:line="360" w:lineRule="auto"/>
        <w:rPr>
          <w:u w:val="single"/>
        </w:rPr>
      </w:pPr>
    </w:p>
    <w:p w14:paraId="393DF682" w14:textId="77777777" w:rsidR="003A57E1" w:rsidRDefault="00BA6486" w:rsidP="00BA6486">
      <w:pPr>
        <w:tabs>
          <w:tab w:val="right" w:pos="8647"/>
        </w:tabs>
        <w:spacing w:line="360" w:lineRule="auto"/>
      </w:pPr>
      <w:r w:rsidRPr="003A57E1">
        <w:t>If your impression changed (or even if you can see how they might,) what changed (or might change) your mind?</w:t>
      </w:r>
    </w:p>
    <w:p w14:paraId="1926A61B" w14:textId="77777777" w:rsidR="00E112D7" w:rsidRPr="00BA6486" w:rsidRDefault="00E112D7" w:rsidP="00BA6486">
      <w:pPr>
        <w:tabs>
          <w:tab w:val="right" w:pos="8647"/>
        </w:tabs>
        <w:spacing w:line="360" w:lineRule="auto"/>
        <w:rPr>
          <w:u w:val="single"/>
          <w:lang w:val="en-GB"/>
        </w:rPr>
      </w:pPr>
      <w:bookmarkStart w:id="0" w:name="_GoBack"/>
      <w:bookmarkEnd w:id="0"/>
    </w:p>
    <w:p w14:paraId="7ABF1B38" w14:textId="77777777" w:rsidR="003A57E1" w:rsidRDefault="00BA6486" w:rsidP="00BA6486">
      <w:pPr>
        <w:tabs>
          <w:tab w:val="right" w:pos="8647"/>
        </w:tabs>
        <w:spacing w:line="360" w:lineRule="auto"/>
        <w:rPr>
          <w:u w:val="single"/>
        </w:rPr>
      </w:pPr>
      <w:r w:rsidRPr="003A57E1">
        <w:t>Most people don’t ever get to know these people as well as you now have. Why do you think that is?</w:t>
      </w:r>
    </w:p>
    <w:p w14:paraId="10842324" w14:textId="77777777" w:rsidR="00E112D7" w:rsidRPr="00BA6486" w:rsidRDefault="00E112D7" w:rsidP="00BA6486">
      <w:pPr>
        <w:tabs>
          <w:tab w:val="right" w:pos="8647"/>
        </w:tabs>
        <w:spacing w:line="360" w:lineRule="auto"/>
        <w:rPr>
          <w:u w:val="single"/>
          <w:lang w:val="en-GB"/>
        </w:rPr>
      </w:pPr>
    </w:p>
    <w:p w14:paraId="3844CFDB" w14:textId="77777777" w:rsidR="003A57E1" w:rsidRDefault="00BA6486" w:rsidP="00BA6486">
      <w:pPr>
        <w:tabs>
          <w:tab w:val="right" w:pos="8647"/>
        </w:tabs>
        <w:spacing w:line="360" w:lineRule="auto"/>
        <w:rPr>
          <w:u w:val="single"/>
        </w:rPr>
      </w:pPr>
      <w:r w:rsidRPr="003A57E1">
        <w:t xml:space="preserve">Thinking back about what you said in the beginning, do you think that most people would view Sarah, </w:t>
      </w:r>
      <w:proofErr w:type="spellStart"/>
      <w:r w:rsidRPr="003A57E1">
        <w:t>Kira</w:t>
      </w:r>
      <w:proofErr w:type="spellEnd"/>
      <w:r w:rsidRPr="003A57E1">
        <w:t xml:space="preserve">, and </w:t>
      </w:r>
      <w:proofErr w:type="spellStart"/>
      <w:r w:rsidRPr="003A57E1">
        <w:t>Jarrel</w:t>
      </w:r>
      <w:proofErr w:type="spellEnd"/>
      <w:r w:rsidRPr="003A57E1">
        <w:t xml:space="preserve"> differently if they knew more about them as people? Why/why not?</w:t>
      </w:r>
    </w:p>
    <w:p w14:paraId="42E6CBBE" w14:textId="77777777" w:rsidR="00E112D7" w:rsidRPr="00BA6486" w:rsidRDefault="00E112D7" w:rsidP="00BA6486">
      <w:pPr>
        <w:tabs>
          <w:tab w:val="right" w:pos="8647"/>
        </w:tabs>
        <w:spacing w:line="360" w:lineRule="auto"/>
        <w:rPr>
          <w:u w:val="single"/>
          <w:lang w:val="en-GB"/>
        </w:rPr>
      </w:pPr>
    </w:p>
    <w:p w14:paraId="2B2300EE" w14:textId="77777777" w:rsidR="003A57E1" w:rsidRDefault="003A57E1" w:rsidP="00BA6486">
      <w:pPr>
        <w:tabs>
          <w:tab w:val="right" w:pos="8647"/>
        </w:tabs>
        <w:spacing w:line="360" w:lineRule="auto"/>
        <w:rPr>
          <w:u w:val="single"/>
        </w:rPr>
      </w:pPr>
      <w:r w:rsidRPr="008E4EA0">
        <w:t xml:space="preserve">How did </w:t>
      </w:r>
      <w:proofErr w:type="spellStart"/>
      <w:r w:rsidRPr="008E4EA0">
        <w:t>Kira</w:t>
      </w:r>
      <w:proofErr w:type="spellEnd"/>
      <w:r w:rsidRPr="008E4EA0">
        <w:t xml:space="preserve">, Sarah and </w:t>
      </w:r>
      <w:proofErr w:type="spellStart"/>
      <w:r w:rsidRPr="008E4EA0">
        <w:t>Jarrel</w:t>
      </w:r>
      <w:proofErr w:type="spellEnd"/>
      <w:r w:rsidRPr="008E4EA0">
        <w:t xml:space="preserve"> feel when their stressful situations became over­whelming? What did they do to handle them?</w:t>
      </w:r>
    </w:p>
    <w:p w14:paraId="78E77A2E" w14:textId="77777777" w:rsidR="00E112D7" w:rsidRDefault="00E112D7" w:rsidP="00BA6486">
      <w:pPr>
        <w:tabs>
          <w:tab w:val="right" w:pos="8647"/>
        </w:tabs>
        <w:spacing w:line="360" w:lineRule="auto"/>
      </w:pPr>
    </w:p>
    <w:p w14:paraId="6347411A" w14:textId="77777777" w:rsidR="003A57E1" w:rsidRDefault="003A57E1" w:rsidP="00BA6486">
      <w:pPr>
        <w:tabs>
          <w:tab w:val="right" w:pos="8647"/>
        </w:tabs>
        <w:spacing w:line="360" w:lineRule="auto"/>
        <w:rPr>
          <w:u w:val="single"/>
        </w:rPr>
      </w:pPr>
      <w:r w:rsidRPr="009E2B24">
        <w:t>There is a lot of social pressure on youth. Is it too much? What pressures exist today that other generations didn't have to face? (You may think about the pres­sure to perform, to own all of the latest gadgets, to look a certain way.) How do you feel about this pressure?</w:t>
      </w:r>
    </w:p>
    <w:p w14:paraId="3F996F2B" w14:textId="77777777" w:rsidR="00E112D7" w:rsidRPr="00BA6486" w:rsidRDefault="00E112D7" w:rsidP="00BA6486">
      <w:pPr>
        <w:tabs>
          <w:tab w:val="right" w:pos="8647"/>
        </w:tabs>
        <w:spacing w:line="360" w:lineRule="auto"/>
        <w:rPr>
          <w:u w:val="single"/>
        </w:rPr>
      </w:pPr>
    </w:p>
    <w:p w14:paraId="7C4A8D99" w14:textId="77777777" w:rsidR="00BA6486" w:rsidRDefault="003A57E1" w:rsidP="00BA6486">
      <w:pPr>
        <w:tabs>
          <w:tab w:val="right" w:pos="8647"/>
        </w:tabs>
        <w:spacing w:line="360" w:lineRule="auto"/>
        <w:rPr>
          <w:u w:val="single"/>
        </w:rPr>
      </w:pPr>
      <w:r>
        <w:t xml:space="preserve">Is there bullying at </w:t>
      </w:r>
      <w:r w:rsidRPr="009E2B24">
        <w:t>our school? What form does it take? How do students an</w:t>
      </w:r>
      <w:r w:rsidR="00BA6486">
        <w:t>d the administration handle it?</w:t>
      </w:r>
    </w:p>
    <w:p w14:paraId="532723A3" w14:textId="77777777" w:rsidR="00E112D7" w:rsidRPr="00BA6486" w:rsidRDefault="00E112D7" w:rsidP="00BA6486">
      <w:pPr>
        <w:tabs>
          <w:tab w:val="right" w:pos="8647"/>
        </w:tabs>
        <w:spacing w:line="360" w:lineRule="auto"/>
        <w:rPr>
          <w:u w:val="single"/>
        </w:rPr>
      </w:pPr>
    </w:p>
    <w:p w14:paraId="1F8F0433" w14:textId="77777777" w:rsidR="00BA6486" w:rsidRDefault="003A57E1" w:rsidP="00BA6486">
      <w:pPr>
        <w:tabs>
          <w:tab w:val="right" w:pos="8647"/>
        </w:tabs>
        <w:spacing w:line="360" w:lineRule="auto"/>
        <w:rPr>
          <w:u w:val="single"/>
        </w:rPr>
      </w:pPr>
      <w:r w:rsidRPr="009E2B24">
        <w:t xml:space="preserve">How can young people give support if people are being discriminated against? </w:t>
      </w:r>
    </w:p>
    <w:p w14:paraId="4CA0E627" w14:textId="77777777" w:rsidR="00E112D7" w:rsidRPr="00BA6486" w:rsidRDefault="00E112D7" w:rsidP="00BA6486">
      <w:pPr>
        <w:tabs>
          <w:tab w:val="right" w:pos="8647"/>
        </w:tabs>
        <w:spacing w:line="360" w:lineRule="auto"/>
        <w:rPr>
          <w:u w:val="single"/>
        </w:rPr>
      </w:pPr>
    </w:p>
    <w:p w14:paraId="53AA46E6" w14:textId="77777777" w:rsidR="00E112D7" w:rsidRDefault="003A57E1" w:rsidP="00BA6486">
      <w:pPr>
        <w:tabs>
          <w:tab w:val="right" w:pos="8647"/>
        </w:tabs>
        <w:spacing w:line="360" w:lineRule="auto"/>
        <w:rPr>
          <w:u w:val="single"/>
        </w:rPr>
      </w:pPr>
      <w:r w:rsidRPr="009E2B24">
        <w:t>How would the target of stereotyping feel i</w:t>
      </w:r>
      <w:r w:rsidR="00BA6486">
        <w:t>f someone offered them support?</w:t>
      </w:r>
    </w:p>
    <w:p w14:paraId="466ED280" w14:textId="77777777" w:rsidR="00E112D7" w:rsidRDefault="00E112D7" w:rsidP="00BA6486">
      <w:pPr>
        <w:tabs>
          <w:tab w:val="right" w:pos="8647"/>
        </w:tabs>
        <w:spacing w:line="360" w:lineRule="auto"/>
        <w:rPr>
          <w:u w:val="single"/>
        </w:rPr>
      </w:pPr>
    </w:p>
    <w:p w14:paraId="248E5663" w14:textId="77777777" w:rsidR="003A57E1" w:rsidRDefault="003A57E1" w:rsidP="00BA6486">
      <w:pPr>
        <w:tabs>
          <w:tab w:val="right" w:pos="8647"/>
        </w:tabs>
        <w:spacing w:line="360" w:lineRule="auto"/>
        <w:rPr>
          <w:u w:val="single"/>
        </w:rPr>
      </w:pPr>
      <w:r>
        <w:t>Give an explanation of how both sides (bully and bullied) feel &amp; what they might be thinking</w:t>
      </w:r>
      <w:r w:rsidRPr="009E2B24">
        <w:t xml:space="preserve">. </w:t>
      </w:r>
    </w:p>
    <w:p w14:paraId="0394DE4C" w14:textId="77777777" w:rsidR="00E112D7" w:rsidRDefault="00E112D7" w:rsidP="00BA6486">
      <w:pPr>
        <w:tabs>
          <w:tab w:val="right" w:pos="8647"/>
        </w:tabs>
        <w:spacing w:line="360" w:lineRule="auto"/>
      </w:pPr>
    </w:p>
    <w:p w14:paraId="0120C448" w14:textId="77777777" w:rsidR="003A57E1" w:rsidRDefault="003A57E1" w:rsidP="00BA6486">
      <w:pPr>
        <w:tabs>
          <w:tab w:val="right" w:pos="8647"/>
        </w:tabs>
        <w:spacing w:line="360" w:lineRule="auto"/>
      </w:pPr>
    </w:p>
    <w:sectPr w:rsidR="003A57E1" w:rsidSect="00E112D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CD9"/>
    <w:multiLevelType w:val="hybridMultilevel"/>
    <w:tmpl w:val="5FAEFAE8"/>
    <w:lvl w:ilvl="0" w:tplc="5E5A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8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A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E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1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E4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E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E1"/>
    <w:rsid w:val="00397697"/>
    <w:rsid w:val="003A57E1"/>
    <w:rsid w:val="00BA6486"/>
    <w:rsid w:val="00C40AA1"/>
    <w:rsid w:val="00E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3F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Gothic Std Bold" w:eastAsiaTheme="minorEastAsia" w:hAnsi="Bell Gothic Std Bol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5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62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5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7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fb.ca/film/xs_stress_teens_take_contro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1165</Characters>
  <Application>Microsoft Macintosh Word</Application>
  <DocSecurity>0</DocSecurity>
  <Lines>9</Lines>
  <Paragraphs>2</Paragraphs>
  <ScaleCrop>false</ScaleCrop>
  <Company>St. James-Assiniboia School Division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2</cp:revision>
  <cp:lastPrinted>2017-01-12T04:13:00Z</cp:lastPrinted>
  <dcterms:created xsi:type="dcterms:W3CDTF">2017-01-12T04:01:00Z</dcterms:created>
  <dcterms:modified xsi:type="dcterms:W3CDTF">2017-01-12T04:14:00Z</dcterms:modified>
</cp:coreProperties>
</file>