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A1" w:rsidRDefault="008E4EA0" w:rsidP="00EF577C">
      <w:pPr>
        <w:jc w:val="center"/>
        <w:rPr>
          <w:b/>
          <w:u w:val="single"/>
        </w:rPr>
      </w:pPr>
      <w:r w:rsidRPr="00EF577C">
        <w:rPr>
          <w:b/>
          <w:u w:val="single"/>
        </w:rPr>
        <w:t>Teen Stressors</w:t>
      </w:r>
    </w:p>
    <w:p w:rsidR="00EF577C" w:rsidRPr="00EF577C" w:rsidRDefault="00EF577C" w:rsidP="00EF577C">
      <w:pPr>
        <w:jc w:val="center"/>
        <w:rPr>
          <w:b/>
          <w:u w:val="single"/>
        </w:rPr>
      </w:pPr>
    </w:p>
    <w:p w:rsidR="008E4EA0" w:rsidRDefault="00EF577C">
      <w:r w:rsidRPr="00EF577C">
        <w:t>Your teenage years will likely be the most stressful time of your life. There are so many different pressures affecting you, so many things you need to do, so many things you want to do, so many things you can't do, so many responsibilities and limitations, and so much more! It's hard to be a teen!</w:t>
      </w:r>
      <w:r>
        <w:t xml:space="preserve"> </w:t>
      </w:r>
    </w:p>
    <w:tbl>
      <w:tblPr>
        <w:tblStyle w:val="TableGrid"/>
        <w:tblW w:w="0" w:type="auto"/>
        <w:tblLook w:val="04A0" w:firstRow="1" w:lastRow="0" w:firstColumn="1" w:lastColumn="0" w:noHBand="0" w:noVBand="1"/>
      </w:tblPr>
      <w:tblGrid>
        <w:gridCol w:w="6912"/>
        <w:gridCol w:w="3501"/>
        <w:gridCol w:w="4094"/>
      </w:tblGrid>
      <w:tr w:rsidR="00EF577C" w:rsidTr="00EF577C">
        <w:trPr>
          <w:trHeight w:val="139"/>
        </w:trPr>
        <w:tc>
          <w:tcPr>
            <w:tcW w:w="6912" w:type="dxa"/>
            <w:vAlign w:val="center"/>
          </w:tcPr>
          <w:p w:rsidR="008E4EA0" w:rsidRDefault="008E4EA0" w:rsidP="008E4EA0">
            <w:pPr>
              <w:jc w:val="center"/>
            </w:pPr>
            <w:r>
              <w:t>Stressor</w:t>
            </w:r>
          </w:p>
        </w:tc>
        <w:tc>
          <w:tcPr>
            <w:tcW w:w="3501" w:type="dxa"/>
            <w:vAlign w:val="center"/>
          </w:tcPr>
          <w:p w:rsidR="00EF577C" w:rsidRDefault="008E4EA0" w:rsidP="008E4EA0">
            <w:pPr>
              <w:jc w:val="center"/>
            </w:pPr>
            <w:r>
              <w:t>Where does it come from/</w:t>
            </w:r>
          </w:p>
          <w:p w:rsidR="008E4EA0" w:rsidRDefault="008E4EA0" w:rsidP="008E4EA0">
            <w:pPr>
              <w:jc w:val="center"/>
            </w:pPr>
            <w:proofErr w:type="gramStart"/>
            <w:r>
              <w:t>who</w:t>
            </w:r>
            <w:proofErr w:type="gramEnd"/>
            <w:r>
              <w:t xml:space="preserve"> causes it?</w:t>
            </w:r>
          </w:p>
        </w:tc>
        <w:tc>
          <w:tcPr>
            <w:tcW w:w="4094" w:type="dxa"/>
            <w:vAlign w:val="center"/>
          </w:tcPr>
          <w:p w:rsidR="008E4EA0" w:rsidRDefault="008E4EA0" w:rsidP="008E4EA0">
            <w:pPr>
              <w:jc w:val="center"/>
            </w:pPr>
            <w:r>
              <w:t>Ways of dealing with stress (+ &amp; -)</w:t>
            </w:r>
          </w:p>
        </w:tc>
      </w:tr>
      <w:tr w:rsidR="00EF577C" w:rsidTr="00EF577C">
        <w:trPr>
          <w:trHeight w:val="8481"/>
        </w:trPr>
        <w:tc>
          <w:tcPr>
            <w:tcW w:w="6912" w:type="dxa"/>
          </w:tcPr>
          <w:p w:rsidR="008E4EA0" w:rsidRDefault="008E4EA0"/>
        </w:tc>
        <w:tc>
          <w:tcPr>
            <w:tcW w:w="3501" w:type="dxa"/>
          </w:tcPr>
          <w:p w:rsidR="008E4EA0" w:rsidRDefault="008E4EA0"/>
        </w:tc>
        <w:tc>
          <w:tcPr>
            <w:tcW w:w="4094" w:type="dxa"/>
          </w:tcPr>
          <w:p w:rsidR="008E4EA0" w:rsidRDefault="008E4EA0"/>
        </w:tc>
      </w:tr>
    </w:tbl>
    <w:p w:rsidR="008E4EA0" w:rsidRDefault="008E4EA0"/>
    <w:tbl>
      <w:tblPr>
        <w:tblStyle w:val="TableGrid"/>
        <w:tblW w:w="0" w:type="auto"/>
        <w:tblLook w:val="04A0" w:firstRow="1" w:lastRow="0" w:firstColumn="1" w:lastColumn="0" w:noHBand="0" w:noVBand="1"/>
      </w:tblPr>
      <w:tblGrid>
        <w:gridCol w:w="6912"/>
        <w:gridCol w:w="3501"/>
        <w:gridCol w:w="4094"/>
      </w:tblGrid>
      <w:tr w:rsidR="00EF577C" w:rsidTr="0040695F">
        <w:trPr>
          <w:trHeight w:val="139"/>
        </w:trPr>
        <w:tc>
          <w:tcPr>
            <w:tcW w:w="6912" w:type="dxa"/>
            <w:vAlign w:val="center"/>
          </w:tcPr>
          <w:p w:rsidR="00EF577C" w:rsidRDefault="00EF577C" w:rsidP="0040695F">
            <w:pPr>
              <w:jc w:val="center"/>
            </w:pPr>
            <w:r>
              <w:t>Stressor</w:t>
            </w:r>
          </w:p>
        </w:tc>
        <w:tc>
          <w:tcPr>
            <w:tcW w:w="3501" w:type="dxa"/>
            <w:vAlign w:val="center"/>
          </w:tcPr>
          <w:p w:rsidR="00EF577C" w:rsidRDefault="00EF577C" w:rsidP="0040695F">
            <w:pPr>
              <w:jc w:val="center"/>
            </w:pPr>
            <w:r>
              <w:t>Where does it come from/</w:t>
            </w:r>
          </w:p>
          <w:p w:rsidR="00EF577C" w:rsidRDefault="00EF577C" w:rsidP="0040695F">
            <w:pPr>
              <w:jc w:val="center"/>
            </w:pPr>
            <w:proofErr w:type="gramStart"/>
            <w:r>
              <w:t>who</w:t>
            </w:r>
            <w:proofErr w:type="gramEnd"/>
            <w:r>
              <w:t xml:space="preserve"> causes it?</w:t>
            </w:r>
          </w:p>
        </w:tc>
        <w:tc>
          <w:tcPr>
            <w:tcW w:w="4094" w:type="dxa"/>
            <w:vAlign w:val="center"/>
          </w:tcPr>
          <w:p w:rsidR="00EF577C" w:rsidRDefault="00EF577C" w:rsidP="0040695F">
            <w:pPr>
              <w:jc w:val="center"/>
            </w:pPr>
            <w:r>
              <w:t>Ways of dealing with stress (+ &amp; -)</w:t>
            </w:r>
          </w:p>
        </w:tc>
      </w:tr>
      <w:tr w:rsidR="00EF577C" w:rsidTr="00EF577C">
        <w:trPr>
          <w:trHeight w:val="9606"/>
        </w:trPr>
        <w:tc>
          <w:tcPr>
            <w:tcW w:w="6912" w:type="dxa"/>
          </w:tcPr>
          <w:p w:rsidR="00EF577C" w:rsidRDefault="00EF577C" w:rsidP="0040695F"/>
        </w:tc>
        <w:tc>
          <w:tcPr>
            <w:tcW w:w="3501" w:type="dxa"/>
          </w:tcPr>
          <w:p w:rsidR="00EF577C" w:rsidRDefault="00EF577C" w:rsidP="0040695F"/>
        </w:tc>
        <w:tc>
          <w:tcPr>
            <w:tcW w:w="4094" w:type="dxa"/>
          </w:tcPr>
          <w:p w:rsidR="00EF577C" w:rsidRDefault="00EF577C" w:rsidP="0040695F"/>
        </w:tc>
      </w:tr>
    </w:tbl>
    <w:p w:rsidR="009E2B24" w:rsidRDefault="009E2B24" w:rsidP="008E4EA0">
      <w:bookmarkStart w:id="0" w:name="_GoBack"/>
      <w:bookmarkEnd w:id="0"/>
    </w:p>
    <w:sectPr w:rsidR="009E2B24" w:rsidSect="00EF577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ll Gothic Std Bold">
    <w:panose1 w:val="020B0606020203020204"/>
    <w:charset w:val="00"/>
    <w:family w:val="auto"/>
    <w:pitch w:val="variable"/>
    <w:sig w:usb0="800000AF" w:usb1="4000204A"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A0"/>
    <w:rsid w:val="00397697"/>
    <w:rsid w:val="008E4EA0"/>
    <w:rsid w:val="009E2B24"/>
    <w:rsid w:val="00C40AA1"/>
    <w:rsid w:val="00EF5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23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ell Gothic Std Bold" w:eastAsiaTheme="minorEastAsia" w:hAnsi="Bell Gothic Std Bold"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ell Gothic Std Bold" w:eastAsiaTheme="minorEastAsia" w:hAnsi="Bell Gothic Std Bold"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Words>
  <Characters>425</Characters>
  <Application>Microsoft Macintosh Word</Application>
  <DocSecurity>0</DocSecurity>
  <Lines>3</Lines>
  <Paragraphs>1</Paragraphs>
  <ScaleCrop>false</ScaleCrop>
  <Company>St. James-Assiniboia School Division</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Mister Robson</dc:creator>
  <cp:keywords/>
  <dc:description/>
  <cp:lastModifiedBy>Mister Robson</cp:lastModifiedBy>
  <cp:revision>1</cp:revision>
  <dcterms:created xsi:type="dcterms:W3CDTF">2017-01-12T03:00:00Z</dcterms:created>
  <dcterms:modified xsi:type="dcterms:W3CDTF">2017-01-12T04:02:00Z</dcterms:modified>
</cp:coreProperties>
</file>